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46C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Выдропужская ОШ</w:t>
      </w:r>
      <w:r w:rsidR="00C83E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3168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филиал </w:t>
      </w:r>
      <w:bookmarkStart w:id="0" w:name="_GoBack"/>
      <w:bookmarkEnd w:id="0"/>
      <w:r w:rsidR="003168ED" w:rsidRPr="00D46C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МОУ СОШ №2 п. Спирово</w:t>
      </w: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6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6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летнего оздоровительного лагеря с дневным пребыванием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6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«Радужное государство»</w:t>
      </w: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00C0B" w:rsidRDefault="00D00C0B" w:rsidP="003B0B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C0B"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Авторы </w:t>
      </w:r>
      <w:r w:rsidR="003B0B61" w:rsidRPr="00D00C0B">
        <w:rPr>
          <w:rFonts w:ascii="Times New Roman" w:eastAsia="Times New Roman" w:hAnsi="Times New Roman" w:cs="Times New Roman"/>
          <w:i/>
          <w:sz w:val="28"/>
          <w:szCs w:val="28"/>
        </w:rPr>
        <w:t>программы:</w:t>
      </w:r>
    </w:p>
    <w:p w:rsidR="003B0B61" w:rsidRPr="00D46C53" w:rsidRDefault="00D46C53" w:rsidP="003B0B6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Буянова Г.И.</w:t>
      </w:r>
    </w:p>
    <w:p w:rsidR="003B0B61" w:rsidRPr="00D46C53" w:rsidRDefault="00D46C53" w:rsidP="003B0B6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Буянова И.В.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3B0B61" w:rsidRPr="00D46C53" w:rsidRDefault="003168ED" w:rsidP="003B0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</w:t>
      </w:r>
      <w:r w:rsidR="00AB32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</w:t>
      </w:r>
      <w:r w:rsidR="003B0B61" w:rsidRPr="00D46C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</w:t>
      </w:r>
    </w:p>
    <w:p w:rsidR="003B0B61" w:rsidRPr="00D46C53" w:rsidRDefault="003B0B61" w:rsidP="00CF2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Это - не тридевятое царство,</w:t>
      </w:r>
    </w:p>
    <w:p w:rsidR="003B0B61" w:rsidRPr="00D46C53" w:rsidRDefault="003B0B61" w:rsidP="00CF2E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Это - Радужное  государство</w:t>
      </w:r>
    </w:p>
    <w:p w:rsidR="003A71F1" w:rsidRPr="00D46C53" w:rsidRDefault="003A71F1" w:rsidP="003A7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C53">
        <w:rPr>
          <w:rFonts w:ascii="Times New Roman" w:eastAsia="Corbel" w:hAnsi="Times New Roman" w:cs="Times New Roman"/>
          <w:sz w:val="28"/>
          <w:szCs w:val="28"/>
        </w:rPr>
        <w:t xml:space="preserve">Данная программа предназначена для реализации в летнем оздоровительном лагере с дневным пребыванием на базе общеобразовательной школы и рассчитана на детей в возрасте от 7 до 15 лет. Обязательным для лагеря является вовлечение в его работу </w:t>
      </w:r>
      <w:r w:rsidRPr="00D46C53">
        <w:rPr>
          <w:rFonts w:ascii="Times New Roman" w:hAnsi="Times New Roman" w:cs="Times New Roman"/>
          <w:color w:val="000000"/>
          <w:sz w:val="28"/>
          <w:szCs w:val="28"/>
        </w:rPr>
        <w:t>ребят из многодетных и малообеспеченных семей, трудных подростков.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 к общественно полезной работе, отвлечения подростков от пагубного влияния улиц. Деятельность воспитанников лагеря отлична от типовой учебной  деятельности образовательного и воспитательного процесса школы, а система работы лагеря направлена  на  создание  оптимальных условий для полноценного отдыха детей.</w:t>
      </w:r>
      <w:r w:rsidRPr="00D46C53">
        <w:rPr>
          <w:rFonts w:ascii="Times New Roman" w:eastAsia="Corbel" w:hAnsi="Times New Roman" w:cs="Times New Roman"/>
          <w:sz w:val="28"/>
          <w:szCs w:val="28"/>
        </w:rPr>
        <w:t xml:space="preserve"> Лагерь дает возможность любому ребенку раскрыться, достичь высокого уровня  самоуважения и самореализации. </w:t>
      </w: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реализацию данных задач направлена вся работа летнего лагеря.</w:t>
      </w:r>
    </w:p>
    <w:p w:rsidR="003A71F1" w:rsidRPr="00D46C53" w:rsidRDefault="003A71F1" w:rsidP="00CF2E32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Летний оздоровительный лагерь с дневным пребыванием детей на базе </w:t>
      </w:r>
      <w:r w:rsidRPr="00D46C53">
        <w:rPr>
          <w:rFonts w:ascii="Times New Roman" w:hAnsi="Times New Roman" w:cs="Times New Roman"/>
          <w:color w:val="000000" w:themeColor="text1"/>
          <w:sz w:val="28"/>
          <w:szCs w:val="28"/>
        </w:rPr>
        <w:t>Выдропужской ОШ на протяжении   многих     лет успешно выполняет свои</w:t>
      </w:r>
      <w:r w:rsidRPr="00D46C53">
        <w:rPr>
          <w:rFonts w:ascii="Times New Roman" w:hAnsi="Times New Roman" w:cs="Times New Roman"/>
          <w:sz w:val="28"/>
          <w:szCs w:val="28"/>
        </w:rPr>
        <w:t xml:space="preserve"> функции: </w:t>
      </w:r>
      <w:proofErr w:type="spellStart"/>
      <w:r w:rsidRPr="00D46C53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D46C53">
        <w:rPr>
          <w:rFonts w:ascii="Times New Roman" w:hAnsi="Times New Roman" w:cs="Times New Roman"/>
          <w:sz w:val="28"/>
          <w:szCs w:val="28"/>
        </w:rPr>
        <w:t xml:space="preserve"> детей, продолжает формирование трудовых навыков у школьников, развивает у ребят чувство коллективизма, творческие способности и т.д. Он </w:t>
      </w:r>
      <w:r w:rsidRPr="00D46C53">
        <w:rPr>
          <w:rFonts w:ascii="Times New Roman" w:eastAsia="Corbel" w:hAnsi="Times New Roman" w:cs="Times New Roman"/>
          <w:sz w:val="28"/>
          <w:szCs w:val="28"/>
        </w:rPr>
        <w:t xml:space="preserve"> является частью социальной среды, в которой дети реализуют свои возможности, потребности коммуникативной  и физической  деятельности.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3A71F1" w:rsidRPr="00D46C53" w:rsidRDefault="003A71F1" w:rsidP="00CF2E32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На современном этапе лагерь не утратил своих основных функций, а с учетом изменений в социально-экономической жизни общества расширил их. </w:t>
      </w: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Сегодня   вся работа летнего лагеря тесно связана с образовательным и воспитательным процессом школы.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Процесс  организации воспитательной работы в летнем лагере направлен на вовлечение ребенка 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 система воспитательно-оздоровительной работы, что позволяет обеспечить полноценное воспитание и оздоровление детей.  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Установка на всесторонние развитие личности предполагает непрерывную работу, направленную на овладение детьми основами </w:t>
      </w: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   детей,  воспитанию нравственных и волевых качеств личности.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видов деятельности. 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микрогруппы</w:t>
      </w:r>
      <w:proofErr w:type="spellEnd"/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отряда и предусматривает развитие и воспитание ребят в коллективе.</w:t>
      </w:r>
    </w:p>
    <w:p w:rsidR="003A71F1" w:rsidRPr="00D46C53" w:rsidRDefault="003A71F1" w:rsidP="00CF2E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46C5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Отдых – это смена деятельности. Энергия ребенка в период летнего отдыха находит 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3A71F1" w:rsidRPr="00D46C53" w:rsidRDefault="003A71F1" w:rsidP="003A71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C53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</w:p>
    <w:p w:rsidR="003A71F1" w:rsidRPr="00D46C53" w:rsidRDefault="003A71F1" w:rsidP="003A71F1">
      <w:pPr>
        <w:pStyle w:val="a5"/>
        <w:spacing w:after="0"/>
        <w:ind w:left="0"/>
        <w:jc w:val="both"/>
        <w:rPr>
          <w:sz w:val="28"/>
          <w:szCs w:val="28"/>
        </w:rPr>
      </w:pPr>
      <w:r w:rsidRPr="00D46C53">
        <w:rPr>
          <w:sz w:val="28"/>
          <w:szCs w:val="28"/>
        </w:rPr>
        <w:t xml:space="preserve"> 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C53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</w:t>
      </w: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     - Проведение работы с детьми, сочетающей развитие и воспитание ребят с оздоровительным отдыхом;</w:t>
      </w: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     - Развитие творческих способностей;</w:t>
      </w: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     - Воспитание культуры поведения;</w:t>
      </w: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     - Формирование у ребят навыков общения и толерантности;</w:t>
      </w:r>
    </w:p>
    <w:p w:rsidR="003A71F1" w:rsidRPr="00D46C53" w:rsidRDefault="003A71F1" w:rsidP="003A7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C53">
        <w:rPr>
          <w:rFonts w:ascii="Times New Roman" w:hAnsi="Times New Roman" w:cs="Times New Roman"/>
          <w:sz w:val="28"/>
          <w:szCs w:val="28"/>
        </w:rPr>
        <w:t xml:space="preserve">     - Привитие навыков здорового образа жизни.</w:t>
      </w:r>
    </w:p>
    <w:p w:rsidR="003A71F1" w:rsidRPr="00D46C53" w:rsidRDefault="003A71F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B61" w:rsidRPr="00D46C53" w:rsidRDefault="003A71F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Радужное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государство!»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период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Разработка программы на летний оздоровительный сезон. Подготовка программно-методической документации (программы, календарно –тематических планов, игровых технологий и др.)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Определение контингента участников смены и налаживание информационного контакта с ними.Определение ожиданий от смены (эмоциональная настройка ребенка и взрослого на предстоящую смену). Психологическая и практическая подготовка к лагерю.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proofErr w:type="gramStart"/>
      <w:r w:rsidRPr="00D46C5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оформление, обустройство и др.) воспитателями места пребывания детей, места питания групп в столовой. Проведение организационных совещаний, планерок и др.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Диагностика интересов, потенциала, лидерских, организаторских, творческих и др</w:t>
      </w:r>
      <w:proofErr w:type="gramStart"/>
      <w:r w:rsidRPr="00D46C5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46C53">
        <w:rPr>
          <w:rFonts w:ascii="Times New Roman" w:eastAsia="Times New Roman" w:hAnsi="Times New Roman" w:cs="Times New Roman"/>
          <w:sz w:val="28"/>
          <w:szCs w:val="28"/>
        </w:rPr>
        <w:t>пособностей детей и подростков. Запуск игровой модели. Игровое знакомство участников смены.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период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Создание своей территории «Государства»- формирование отрядов, знакомство – 1 день.</w:t>
      </w:r>
    </w:p>
    <w:p w:rsidR="003A71F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своей территории </w:t>
      </w:r>
      <w:proofErr w:type="gramStart"/>
      <w:r w:rsidRPr="00D46C53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D46C53">
        <w:rPr>
          <w:rFonts w:ascii="Times New Roman" w:eastAsia="Times New Roman" w:hAnsi="Times New Roman" w:cs="Times New Roman"/>
          <w:sz w:val="28"/>
          <w:szCs w:val="28"/>
        </w:rPr>
        <w:t>ыработка законов, правил, определение ролей, атрибутики, планы – 1 день.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-создать условия для раскрытия способностей каждого;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-создать доброжелательную, радостную атмосферу: заложить основы будущего коллектива;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-выявить лидеров, интересы; спланировать совместную жизнедеятельность.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игры на знакомство, спортивные дружеские встречи, КТД на раскрытие творческих интересов и способностей.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период</w:t>
      </w:r>
    </w:p>
    <w:p w:rsidR="003B0B61" w:rsidRPr="00D46C53" w:rsidRDefault="003A71F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Пребывание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 на своей территории –</w:t>
      </w:r>
      <w:r w:rsidR="003168ED">
        <w:rPr>
          <w:rFonts w:ascii="Times New Roman" w:eastAsia="Times New Roman" w:hAnsi="Times New Roman" w:cs="Times New Roman"/>
          <w:sz w:val="28"/>
          <w:szCs w:val="28"/>
        </w:rPr>
        <w:t>реализация планов – 16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Разворачивание деятельности развивающего и прикладного характера, отвечающих интересам и запросам детей. Включение детей в различные 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виды коллективно – творческой деятельности. Проведение дополнительной образовательной деятельности.Проведение тематических дней, ролевых, деловых и др. игр, соревнований,конкурсов и др. в соответствии с календарно – тематическим планом работы лагеря и игровым замыслом.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Показ детских достижений через разные формы:игровые программы, конкурсы, турниры, спортивные состязания, трудовые акции и др. Показ знаний, умений и навыков, полученных в работе клубных объединений.Анализ индивидуальных и групповых действий, направленных на стимулирование успешности участников программы в разных видах деятельности.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Во время реализации программы воспитанники оформляют отрядные уголки: с гербом и флагом отряда, с тематикой здорового образа жизни и направления профильной работы отряда, выставку рисунков.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-обеспечить интересную разнообразную деятельность на основе совместных интересов и совместного творчества;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-научить ребят самостоятельно планировать и анализировать каждый свой день, строить деятельность на принципах самоуправления;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-создавать и укреплять внутриотрядные традиции;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-заботиться о сплочении детского коллектива.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</w:t>
      </w:r>
      <w:proofErr w:type="gramStart"/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46C53">
        <w:rPr>
          <w:rFonts w:ascii="Times New Roman" w:eastAsia="Times New Roman" w:hAnsi="Times New Roman" w:cs="Times New Roman"/>
          <w:sz w:val="28"/>
          <w:szCs w:val="28"/>
        </w:rPr>
        <w:t>абота по плану лагеря, отряд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а: игры, праздники, состязания, т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ематические дни,походы, работа клубов.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Заключительный период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Галла концерт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награждения, закрытие лагеря – 1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Итоговая диагностика. Оценка и самооценка участниками смены личностно – значимых результатов участия в программе.Групповой анализ и демонстрация индивидуальных и групповых достижений.Создание эмоциональной атмосферы успешного завершения смены. Подведение итогов смены. Награждение и поощрение участников и активистов. Анализ предложений и рекомендаций детей, родителей, персонала и др. Выработка перспектив деятельности. Закрытие смены.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Рефлексия.Самоопределение ребенка и его выводы по поводу того, оправдались ли его ожидания от смены. Формирование решения у ребенка о посещении лагеря в будущем году.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Задачи: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-создать атмосферу дружеского прощания;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-найти добрые слова и отметить каждого за вклад в жизнь отряда, лагеря;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-подвести итоги;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-подготовить прощальные сюрпризы друг другу, воспитателям, вожатым.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итоговые выставки, встречи, соревнования, выступления отрядов, клубов, прощание.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Уважительное отношение к России, родному краю, своей семье, истории, культуре, природе нашей страны, к своему здоровью.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-Внедрение эффективных форм организации отдыха, оздоровления и занятости детей.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-Улучшение психологической и социальной комфортности в едином воспитательном пространстве лагеря.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Укрепление здоровья воспитанников.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-Развитие творческой активности каждого ребенка.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Укрепление связей между разновозрастными группами детей.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 исследования результативности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-изучение активности и включенности детей в разные формы и виды деятельности при проведении мероприятий;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-опросы,анкетирование, визуальное наблюдение за деятельностью участников образователь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ного процесса.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оценки результатов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-отсутствие или наличие травм в отрядах;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-количество или отсутствие нарушений дисциплины;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-количество детей, принявших участие в мероприятиях;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-положительные результаты оздоровительного эффекта.</w:t>
      </w:r>
    </w:p>
    <w:p w:rsidR="003B0B61" w:rsidRPr="00D46C53" w:rsidRDefault="003B0B61" w:rsidP="003B0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УСПЕШНОСТЬ ПЕДАГОГИЧЕСКОЙ ДЕЯТЕЛЬНОСТИ КОЛЛЕКТИВА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Реализация про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softHyphen/>
        <w:t>граммы осуществляется при следующих условиях: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защита прав и интересов ребенка;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доброжелательность;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соблюдение конфиденциальности;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сотрудничество и содействие.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Исходя из вышесказанного, назовем 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деятельности педагога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, кото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softHyphen/>
        <w:t>рые заданы в детском лагере: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обеспечение сохранности жизни и здоровья ребенка;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индивидуальный подход к каждому ребенку;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удовлетворение интересов наибольшего числа участников смены через органи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зацию разнообразных пространств деятельности;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предоставление ребенку свободы выбора в области приложения сил и методов достижения цели;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одобрение результатов деятельности ребенка в какой-либо области с целью пробудить желание испытать себя в других видах деятельности;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предоставление ребенку возможности вносить вклад в общее дело группы,воз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можности достижения успеха и признания этого успеха значимыми для ре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бенка людьми;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создание условий</w:t>
      </w:r>
      <w:r w:rsidR="003B0B61"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конкретного воплощения творческих идей;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поощрение работы над проектами, предложенными самими детьми;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исключение какого-либо давления на детей, создание обстановки доверия и открытости;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помощь в организации самоанализа, оценивания ребенком собственной дея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тельности,самостоятельного решения проблем;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приоритетность результатов, полученных ребенком;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- стремление к само</w:t>
      </w:r>
      <w:r w:rsidR="003B0B61"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развитию, профессиональному совершенствованию.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Разнообразие видов деятельности, которые предлагаются ребенку в тече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softHyphen/>
        <w:t>ние,смены в детском лагере, ограничивается только требованиями безопасно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softHyphen/>
        <w:t>сти ребенка, материально-техническими условиями и учетом того, что не мо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softHyphen/>
        <w:t>жет быть реализовано в лагере, предназначенном для отдыха и оздоровления обычных детей.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и формы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 детей в лагере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6407"/>
      </w:tblGrid>
      <w:tr w:rsidR="003B0B61" w:rsidRPr="00D46C53" w:rsidTr="00AF20C7">
        <w:trPr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Наземные игры и </w:t>
            </w:r>
          </w:p>
          <w:p w:rsidR="003B0B61" w:rsidRPr="00D46C53" w:rsidRDefault="00D00C0B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</w:t>
            </w:r>
            <w:r w:rsidR="003B0B61"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ды 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спорта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Командные</w:t>
            </w: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баскетбол, футбол, волейбол, снайпер, пионербол, туристические эстафеты;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Индивидуальные: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бадминтон, настольный теннис, ле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тающие тарелки, легкая атлетика, шахматы, шашки;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Нетрадииионные</w:t>
            </w:r>
            <w:proofErr w:type="spellEnd"/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аэробика, «городки», «классики», пио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нербол двумя мячами, «веселые старты», игры на местности, все виды пряток и салочек.</w:t>
            </w:r>
          </w:p>
        </w:tc>
      </w:tr>
      <w:tr w:rsidR="003B0B61" w:rsidRPr="00D46C53" w:rsidTr="00AF20C7">
        <w:trPr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Исполнительское искусство: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пение, танцы, театраль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постановки, участие в самодеятельных концертах и конкурсах.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Художественно-прикладное мастерство: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рисование, изготовление изделий из бумаги, соломки, ткани, ниток, природного материала, вязание, вышивание, лоскутная мозаика.</w:t>
            </w:r>
            <w:proofErr w:type="gramEnd"/>
          </w:p>
        </w:tc>
      </w:tr>
      <w:tr w:rsidR="003B0B61" w:rsidRPr="00D46C53" w:rsidTr="00AF20C7">
        <w:trPr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Активные виды дея</w:t>
            </w:r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тельности </w:t>
            </w:r>
          </w:p>
          <w:p w:rsidR="003B0B61" w:rsidRPr="00D46C53" w:rsidRDefault="00D00C0B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приро</w:t>
            </w:r>
            <w:r w:rsidR="003B0B61"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Физические нагрузки: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пешие однодневные походы, тури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стические тропы, поход с ночевкой для старших, отрядов в конце смены.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Опыт жизни на природе: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установка палатки, разжига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костра, приготовление пищи на костре, ориентирова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на местности, основы безопасности жизни, приклад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ная медицина.</w:t>
            </w:r>
          </w:p>
          <w:p w:rsidR="003B0B61" w:rsidRPr="00D46C53" w:rsidRDefault="003B0B61" w:rsidP="00AF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Деятельность</w:t>
            </w:r>
            <w:r w:rsidR="00AF20C7"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,</w:t>
            </w: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ориентированная на природу: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краеведе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="00AF20C7"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ние, экскурсии, 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наблюдения за растительным и животным миром</w:t>
            </w:r>
            <w:r w:rsidR="00AF20C7"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0B61" w:rsidRPr="00D46C53" w:rsidTr="00AF20C7">
        <w:trPr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AF20C7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Специальные виды деятель</w:t>
            </w:r>
            <w:r w:rsidR="003B0B61"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Общие дела с  ДК: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праздники, диско - музыкальные программы.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Общие лагерные мероприятия: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кинопросмотры, танце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вальные программы, конкурсы, игровые и 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шоу-программы, интеллектуальные игры, викторины, самодеятельные концерты, тематические дни.</w:t>
            </w:r>
            <w:proofErr w:type="gramEnd"/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Экскурсии:</w:t>
            </w:r>
            <w:r w:rsidR="00AF20C7"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автобусные поездки 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>с посещением музеев и достопримечательностей, театров.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Отрядные дела,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планировании и подготовке которых принимают участие сами ребята,— тихие, подвижные, деловые, сюжетно-ролевые игры, дни именинников, лите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ратурно-музыкальные мероприятия, выпуски отрядного дневника и т.п.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Индивидуально ориентированные виды деятельности: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книгой в отрядной комнате, работа с конст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руктором, сбор пазлов, рисование, игра в настольные игры.</w:t>
            </w:r>
          </w:p>
        </w:tc>
      </w:tr>
      <w:tr w:rsidR="003B0B61" w:rsidRPr="00D46C53" w:rsidTr="00AF20C7">
        <w:trPr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Самообслуживающий</w:t>
            </w:r>
            <w:proofErr w:type="spellEnd"/>
            <w:r w:rsidRPr="00D46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труд</w:t>
            </w:r>
          </w:p>
        </w:tc>
        <w:tc>
          <w:tcPr>
            <w:tcW w:w="6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Дежурства: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>• в отрядной комнате — влажная уборка, проветривание, поддержание должного санитарного порядка;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>• в столовой — накрывание и уборка столов;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t>• ежедневная уборка отрядного места и территории во</w:t>
            </w:r>
            <w:r w:rsidRPr="00D46C5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круг школы.</w:t>
            </w:r>
          </w:p>
          <w:p w:rsidR="003B0B61" w:rsidRPr="00D46C53" w:rsidRDefault="003B0B61" w:rsidP="003B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Трудовые десанты.</w:t>
            </w:r>
          </w:p>
        </w:tc>
      </w:tr>
    </w:tbl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Реализация программы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Все жители 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Радужного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делятся на </w:t>
      </w:r>
      <w:r w:rsidR="00AF20C7"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города - о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тряды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. В каждом городе действуют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глава города, заместитель главы города, жители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. Во главе государства стоит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президент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. У всех городов есть свой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флаг и герб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Есть у 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Радужного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своя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денежная единица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. В первые дни ребята оформляют кредитные книжки, куда будут вклеивать монеты Государства. Каждая монета – это вклад ребенка в развитие города, государства. Цвет монет зависит от мероприятия, в котором она получена.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В конце игры ребята, набравшие большее количество монет, становятся почетными жителями Государства. В заключительный день лагеря проходит их чествование и награждение.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lastRenderedPageBreak/>
        <w:t>В государстве действуют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поликлиника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Радужная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амбулатория.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Кафе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столовая.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Мэрия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Учительская.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Кинотеатр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– кабинет №8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Полиция 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– вахта.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Караоке – 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кабинет №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F20C7"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Развлекательный центр – ДК.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Спортивная школа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 xml:space="preserve"> - спортивный зал, стадион. </w:t>
      </w:r>
      <w:r w:rsidR="00AF20C7" w:rsidRPr="00D46C53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Главная площадь 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– рекреация, площадка перед школой.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Обозначения </w:t>
      </w:r>
      <w:r w:rsidR="00AF20C7"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Радужного </w:t>
      </w: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государства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Президент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 начальник лагеря.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Мэрия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 воспитатели, командиры отрядов.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Главы городов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жатые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Заместители глав городов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 командиры отрядов.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Жители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 воспитанники.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Главный врач 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работник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Шеф –повар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 повар школьной столовой.</w:t>
      </w:r>
    </w:p>
    <w:p w:rsidR="00AF20C7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B61" w:rsidRPr="00D46C53" w:rsidRDefault="003B0B61" w:rsidP="00D46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Конституция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 xml:space="preserve">  г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осударства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(принимается без обсуждения).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Закон территории. Без разрешения ребенок не может покидать лагерь.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Будь хозяином своего лагеря и помни, что рядом соседи: не надо мешать друг другу.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Закон зелени. Ни одной сломанной ветки. Сохрани наш лагерь зеленым!</w:t>
      </w:r>
      <w:proofErr w:type="gramStart"/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Закон дружбы. Один за всех и все за одного! За друзей стой горой!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Закон творчества. Творить всегда, творить везде, творить на радость людям!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Закон вежливости. Будь вежлив к другим, и ты ощутишь прелесть вежливости на себе.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Закон точного времени (не заставляй себя ждать).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Закон чистоты. Не мусори, увидел мусор – подними.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Закон самообслуживания. Крепостное право отменили еще в 1861 году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Гимн </w:t>
      </w:r>
      <w:r w:rsidR="00AF20C7"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Радужного государства</w:t>
      </w:r>
    </w:p>
    <w:p w:rsidR="00AF20C7" w:rsidRPr="00D46C53" w:rsidRDefault="00AF20C7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направления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Исторический Город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воспитание у воспитанников чувства долга и ответственности перед своим Отечеством, гуманного отношения к окружающим, в условиях летнего пришкольного лагеря.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Задачи: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воспитанников школьников чувства сопричастности к истории и ответственности за свое будущее.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Способствовать расширению знаний воспитанников о родном крае, своем городе.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Воспитывать уважениек закону и нормам коллективной жизни.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Развить у ребенка такие качества, как: чувство собственного достоинства, уважение к государственной власти, которые определяют его как личность, как гражданина.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Ожидаемый результат: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развитие, воспитание эстетических и патриотических чувств, развитие духовной сферы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виды деятельности: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-Круглый стол «Государственные символы России»;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Ролевая игра «Право есть и у меня!»;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-Конку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рс рисунков на асфальте «Я и моё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село»;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-Урок мужества «Наш край не обошла война».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Митинг, посвященный Дню Памяти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День независимости России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Кадровое обеспечение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: начальник лагеря,воспитатели.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Материально –техническое обеспечение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: кабинет №5, №8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для презентаций.</w:t>
      </w:r>
    </w:p>
    <w:p w:rsidR="00D46C53" w:rsidRDefault="00D46C53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Эколого</w:t>
      </w:r>
      <w:proofErr w:type="spellEnd"/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валеологический</w:t>
      </w:r>
      <w:proofErr w:type="spellEnd"/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город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Воспитание осознанного стремления к физическому совершенству и укреплению здоровья.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Формирование активной экологической позиции у порастающего поколения.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1. Привлечение детей к практической деятельности по охране природных ресурсов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2. Формирование ответственного отношения учащихся к окружающей среде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3. Формирование в детях нравственно- эстетических качеств и экологической культуры.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4. Повышение экологической грамотности учащихся.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5. Физическое развитие посредством спорта и физкультуры;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6. Приобщение к активному отдыху на открытом воздухе;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7. Формировать потребности в здоровом образе жизни, постоянных занятий физкультурой и спортом;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виды деятельности: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1.Утренняя гимнастика.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Веселые старты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3.Подвижные игры на свежем воздухе.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.Шахматно – шашечный турнир.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.Соревнования по пионерболу, лапте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.Беседы медицинского работника и воспитателей о личной гигиене, о здоровом образе жизни.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. Экскурси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. Уборка пришкольной территории.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. Экологические выставки.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. Демонстрации фильмов о природе.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День защиты экологической среды.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Ожидаемый результат: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-повышение интереса к физической культуре за счет проведения интересных упражнений, соревнований;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-сплочение коллектива;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-применение полученных знаний и навыков в повседневной жизни;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-укрепление психического и физического состояния отдыхающих ребят.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воспитание положительного отношения к экологии окружающей среды.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Кадровое обеспечение: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начальник лагеря, воспитатели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Материально – техническая база: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спортивный зал, спортивный инвентарь, инвентарь для уборки леса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Творческий Город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Цель: создание оптимальных условий для развития творческих, организаторских и других способностей детей: воспитание любви к искусству своей Родины, освоение духовного наследия России.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Задачи: 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приобщать к народному музыкальному творчеству, развивать эмоциональную сферу, способствовать творческому развитию личности.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развивать эстетические чувства и патриотические настроения на основе знакомства с произведениями искусства художников нашей родины, воспитывать интерес и любовь к прекрасному</w:t>
      </w:r>
      <w:proofErr w:type="gramStart"/>
      <w:r w:rsidRPr="00D46C53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D46C53">
        <w:rPr>
          <w:rFonts w:ascii="Times New Roman" w:eastAsia="Times New Roman" w:hAnsi="Times New Roman" w:cs="Times New Roman"/>
          <w:sz w:val="28"/>
          <w:szCs w:val="28"/>
        </w:rPr>
        <w:t>азвивать пространственное мышление, развивать творческую индивидуальность,эмоциональную сферу.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виды деятельности: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-знакомство с прибаутками, календарным, потешным, игровым фольклором;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-разучивание народных игр с пением и движением;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-театрализация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 xml:space="preserve"> игровых песен, конкурсы танцев;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-знакомст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во с картинами наших художников;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lastRenderedPageBreak/>
        <w:t>-рисование на темы моего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>села, страны, природы края;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sz w:val="28"/>
          <w:szCs w:val="28"/>
        </w:rPr>
        <w:t>- разучивание и коллективное исполнение песен, прослушивание музыкальных произведений, сценическая культура, конкурсы.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Ожидаемый результат: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дети познакомятся с народными играми,забавами, будут уважать традиции, проявлять интерес к культурно – массовым мероприятиям, гордость за культурное наследие нашей родины 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Кадровое обеспечение: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начальник лагеря,воспитатели.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Материально– техническое обеспечение: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 xml:space="preserve"> кабинет №5, №8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,презентации, учебная литература, ПК. Караоке, фонограммы</w:t>
      </w:r>
    </w:p>
    <w:p w:rsidR="003B0B61" w:rsidRPr="00D46C53" w:rsidRDefault="003B0B61" w:rsidP="003B0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i/>
          <w:iCs/>
          <w:sz w:val="28"/>
          <w:szCs w:val="28"/>
        </w:rPr>
        <w:t>Режим дня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9.00 </w:t>
      </w:r>
      <w:r w:rsidR="003B0B61" w:rsidRPr="00D46C53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D46C53">
        <w:rPr>
          <w:rFonts w:ascii="Times New Roman" w:eastAsia="Times New Roman" w:hAnsi="Times New Roman" w:cs="Times New Roman"/>
          <w:bCs/>
          <w:sz w:val="28"/>
          <w:szCs w:val="28"/>
        </w:rPr>
        <w:t>приход детей в лагерь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5 - 9.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 - зарядка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AF20C7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- 9.</w:t>
      </w:r>
      <w:r w:rsidR="00AF20C7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государственная линейка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9.30- </w:t>
      </w:r>
      <w:r w:rsidR="00AF20C7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F20C7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- завтрак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0 - 11.30</w:t>
      </w:r>
      <w:r w:rsidR="00D00C0B">
        <w:rPr>
          <w:rFonts w:ascii="Times New Roman" w:eastAsia="Times New Roman" w:hAnsi="Times New Roman" w:cs="Times New Roman"/>
          <w:sz w:val="28"/>
          <w:szCs w:val="28"/>
        </w:rPr>
        <w:t xml:space="preserve"> – работа по плану городов; о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>бщественно-полезный труд.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11.30 - 12.30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-общегосударственное мероприятие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12.30- 13.00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занятия на свежем воздухе</w:t>
      </w:r>
      <w:r w:rsidR="00AF20C7" w:rsidRPr="00D46C53">
        <w:rPr>
          <w:rFonts w:ascii="Times New Roman" w:eastAsia="Times New Roman" w:hAnsi="Times New Roman" w:cs="Times New Roman"/>
          <w:sz w:val="28"/>
          <w:szCs w:val="28"/>
        </w:rPr>
        <w:t>, занятия по интересам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13.00 – 13.3</w:t>
      </w:r>
      <w:r w:rsidR="003B0B61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 обед</w:t>
      </w:r>
    </w:p>
    <w:p w:rsidR="00AF20C7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sz w:val="28"/>
          <w:szCs w:val="28"/>
        </w:rPr>
        <w:t>13.30 – 14.30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- общегосударственное мероприятие</w:t>
      </w:r>
    </w:p>
    <w:p w:rsidR="003B0B61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14.45 –15.00</w:t>
      </w:r>
      <w:r w:rsidR="003B0B61"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линейка по итогам дня, награждение жителей государства</w:t>
      </w:r>
    </w:p>
    <w:p w:rsidR="003B0B61" w:rsidRPr="00D46C53" w:rsidRDefault="003B0B61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F20C7" w:rsidRPr="00D46C53">
        <w:rPr>
          <w:rFonts w:ascii="Times New Roman" w:eastAsia="Times New Roman" w:hAnsi="Times New Roman" w:cs="Times New Roman"/>
          <w:b/>
          <w:bCs/>
          <w:sz w:val="28"/>
          <w:szCs w:val="28"/>
        </w:rPr>
        <w:t>5.00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>– уход детей домой</w:t>
      </w:r>
    </w:p>
    <w:p w:rsidR="00AF20C7" w:rsidRPr="00D46C53" w:rsidRDefault="00AF20C7" w:rsidP="003B0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53">
        <w:rPr>
          <w:rFonts w:ascii="Times New Roman" w:eastAsia="Times New Roman" w:hAnsi="Times New Roman" w:cs="Times New Roman"/>
          <w:b/>
          <w:sz w:val="28"/>
          <w:szCs w:val="28"/>
        </w:rPr>
        <w:t>15.00 – 16.00</w:t>
      </w:r>
      <w:r w:rsidRPr="00D46C53">
        <w:rPr>
          <w:rFonts w:ascii="Times New Roman" w:eastAsia="Times New Roman" w:hAnsi="Times New Roman" w:cs="Times New Roman"/>
          <w:sz w:val="28"/>
          <w:szCs w:val="28"/>
        </w:rPr>
        <w:t xml:space="preserve"> – планирование работы на следующий день</w:t>
      </w:r>
    </w:p>
    <w:sectPr w:rsidR="00AF20C7" w:rsidRPr="00D46C53" w:rsidSect="00D46C5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B61"/>
    <w:rsid w:val="000567C7"/>
    <w:rsid w:val="003168ED"/>
    <w:rsid w:val="003A71F1"/>
    <w:rsid w:val="003B0B61"/>
    <w:rsid w:val="007046C8"/>
    <w:rsid w:val="00AB325E"/>
    <w:rsid w:val="00AF20C7"/>
    <w:rsid w:val="00B42DFA"/>
    <w:rsid w:val="00C4421A"/>
    <w:rsid w:val="00C83E31"/>
    <w:rsid w:val="00CF2E32"/>
    <w:rsid w:val="00D00C0B"/>
    <w:rsid w:val="00D46C53"/>
    <w:rsid w:val="00F7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C7"/>
  </w:style>
  <w:style w:type="paragraph" w:styleId="1">
    <w:name w:val="heading 1"/>
    <w:basedOn w:val="a"/>
    <w:link w:val="10"/>
    <w:uiPriority w:val="9"/>
    <w:qFormat/>
    <w:rsid w:val="003B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B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A71F1"/>
    <w:rPr>
      <w:rFonts w:ascii="Verdana" w:hAnsi="Verdana" w:hint="default"/>
      <w:color w:val="5C6A59"/>
      <w:sz w:val="18"/>
      <w:szCs w:val="18"/>
      <w:u w:val="single"/>
    </w:rPr>
  </w:style>
  <w:style w:type="paragraph" w:styleId="a5">
    <w:name w:val="Body Text Indent"/>
    <w:basedOn w:val="a"/>
    <w:link w:val="a6"/>
    <w:rsid w:val="003A71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71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0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2013-06-17T13:56:00Z</cp:lastPrinted>
  <dcterms:created xsi:type="dcterms:W3CDTF">2013-05-31T07:18:00Z</dcterms:created>
  <dcterms:modified xsi:type="dcterms:W3CDTF">2017-06-01T10:32:00Z</dcterms:modified>
</cp:coreProperties>
</file>